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- 1 сентября в 12 час. Всероссийский открытый урок «Помнить – значит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знать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>», посвященный 75-летию Победы в Великой Отечественной войне 1941-1945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годов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>. В ходе урока состоится обсуждение вопросов, связанных с работой школ во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Великой Отечественной войны, вкладом детей в работоспособность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производств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 xml:space="preserve"> тыла. Трансляция урока будет проводиться на официальной странице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23F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63423F">
        <w:rPr>
          <w:rFonts w:ascii="Times New Roman" w:eastAsia="Times New Roman" w:hAnsi="Times New Roman" w:cs="Times New Roman"/>
          <w:lang w:eastAsia="ru-RU"/>
        </w:rPr>
        <w:t xml:space="preserve"> России в социальной сети «</w:t>
      </w:r>
      <w:proofErr w:type="spellStart"/>
      <w:r w:rsidRPr="0063423F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63423F">
        <w:rPr>
          <w:rFonts w:ascii="Times New Roman" w:eastAsia="Times New Roman" w:hAnsi="Times New Roman" w:cs="Times New Roman"/>
          <w:lang w:eastAsia="ru-RU"/>
        </w:rPr>
        <w:t>»;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- 2 сентября в 12 час. Всероссийский проект «Уроки Второй мировой» в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 xml:space="preserve"> празднования Года памяти и славы. Цель проекта - показать ключевую роль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Красной Армии в окончании Второй мировой войны и ее освободительную миссию.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Урок проводится на платформе YouTube из Сахалинской области в рамках форума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63423F">
        <w:rPr>
          <w:rFonts w:ascii="Times New Roman" w:eastAsia="Times New Roman" w:hAnsi="Times New Roman" w:cs="Times New Roman"/>
          <w:lang w:eastAsia="ru-RU"/>
        </w:rPr>
        <w:t>Остр</w:t>
      </w:r>
      <w:bookmarkStart w:id="0" w:name="_GoBack"/>
      <w:bookmarkEnd w:id="0"/>
      <w:r w:rsidRPr="0063423F">
        <w:rPr>
          <w:rFonts w:ascii="Times New Roman" w:eastAsia="Times New Roman" w:hAnsi="Times New Roman" w:cs="Times New Roman"/>
          <w:lang w:eastAsia="ru-RU"/>
        </w:rPr>
        <w:t>оVа</w:t>
      </w:r>
      <w:proofErr w:type="spellEnd"/>
      <w:r w:rsidRPr="0063423F">
        <w:rPr>
          <w:rFonts w:ascii="Times New Roman" w:eastAsia="Times New Roman" w:hAnsi="Times New Roman" w:cs="Times New Roman"/>
          <w:lang w:eastAsia="ru-RU"/>
        </w:rPr>
        <w:t xml:space="preserve"> 2020»;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- 3 сентября в 14 час. Урок мужества, посвященный Дню солидарности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борьбы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 xml:space="preserve"> с терроризмом. Онлайн-трансляция урока будет организована на сайтах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Российского Союза ветеранов (https://soyuzveteranov.ru) и Бессмертного полка России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https://www.polkrf.ru/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>). Запланировано прямое включение с парусника «Седов» –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3F">
        <w:rPr>
          <w:rFonts w:ascii="Times New Roman" w:eastAsia="Times New Roman" w:hAnsi="Times New Roman" w:cs="Times New Roman"/>
          <w:lang w:eastAsia="ru-RU"/>
        </w:rPr>
        <w:t>участника</w:t>
      </w:r>
      <w:proofErr w:type="gramEnd"/>
      <w:r w:rsidRPr="0063423F">
        <w:rPr>
          <w:rFonts w:ascii="Times New Roman" w:eastAsia="Times New Roman" w:hAnsi="Times New Roman" w:cs="Times New Roman"/>
          <w:lang w:eastAsia="ru-RU"/>
        </w:rPr>
        <w:t xml:space="preserve"> кругосветной экспедиции, посвященной 75-летию Победы.</w:t>
      </w:r>
    </w:p>
    <w:p w:rsidR="0063423F" w:rsidRPr="0063423F" w:rsidRDefault="0063423F" w:rsidP="00634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23F">
        <w:rPr>
          <w:rFonts w:ascii="Times New Roman" w:eastAsia="Times New Roman" w:hAnsi="Times New Roman" w:cs="Times New Roman"/>
          <w:lang w:eastAsia="ru-RU"/>
        </w:rPr>
        <w:t>Рекомендуемый возраст участников от 12 лет.</w:t>
      </w:r>
    </w:p>
    <w:p w:rsidR="00367A28" w:rsidRPr="0063423F" w:rsidRDefault="00367A28"/>
    <w:sectPr w:rsidR="00367A28" w:rsidRPr="006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9"/>
    <w:rsid w:val="00367A28"/>
    <w:rsid w:val="00560A99"/>
    <w:rsid w:val="006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B086-66CE-405C-A9F9-FC9D5AE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2020-09-01T07:16:00Z</dcterms:created>
  <dcterms:modified xsi:type="dcterms:W3CDTF">2020-09-01T07:19:00Z</dcterms:modified>
</cp:coreProperties>
</file>